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CC56EF" w:rsidR="00D11FB2" w:rsidP="0E7186B8" w:rsidRDefault="00C65EC4" w14:paraId="361B5595" w14:textId="5E95889F">
      <w:pPr>
        <w:pStyle w:val="Default"/>
        <w:spacing w:line="280" w:lineRule="exact"/>
        <w:jc w:val="both"/>
        <w:rPr>
          <w:b w:val="0"/>
          <w:bCs w:val="0"/>
          <w:sz w:val="22"/>
          <w:szCs w:val="22"/>
        </w:rPr>
      </w:pPr>
      <w:r w:rsidRPr="0E7186B8" w:rsidR="00C65EC4">
        <w:rPr>
          <w:b w:val="1"/>
          <w:bCs w:val="1"/>
          <w:sz w:val="22"/>
          <w:szCs w:val="22"/>
        </w:rPr>
        <w:t>Denominació de l’activitat de tractament:</w:t>
      </w:r>
      <w:r w:rsidRPr="0E7186B8" w:rsidR="00C65EC4">
        <w:rPr>
          <w:b w:val="0"/>
          <w:bCs w:val="0"/>
          <w:sz w:val="22"/>
          <w:szCs w:val="22"/>
        </w:rPr>
        <w:t xml:space="preserve"> </w:t>
      </w:r>
      <w:r w:rsidRPr="0E7186B8" w:rsidR="59519312">
        <w:rPr>
          <w:b w:val="0"/>
          <w:bCs w:val="0"/>
          <w:sz w:val="22"/>
          <w:szCs w:val="22"/>
        </w:rPr>
        <w:t xml:space="preserve">lloguer, manteniment i formació </w:t>
      </w:r>
      <w:r w:rsidRPr="0E7186B8" w:rsidR="59519312">
        <w:rPr>
          <w:b w:val="0"/>
          <w:bCs w:val="0"/>
          <w:sz w:val="22"/>
          <w:szCs w:val="22"/>
        </w:rPr>
        <w:t>d’ecògrafs</w:t>
      </w:r>
      <w:r w:rsidRPr="0E7186B8" w:rsidR="59519312">
        <w:rPr>
          <w:b w:val="0"/>
          <w:bCs w:val="0"/>
          <w:sz w:val="22"/>
          <w:szCs w:val="22"/>
        </w:rPr>
        <w:t xml:space="preserve"> per l’estudi “p04.1 visites d'alta resolució en atenció primària i comunitària (VERA)” dins del projecte “ampliació processos diagnòstics de l’atenció primària i comunitària” en atenció primària del Consorci Sanitari de Terrassa</w:t>
      </w:r>
      <w:r w:rsidRPr="0E7186B8" w:rsidR="00D11FB2">
        <w:rPr>
          <w:b w:val="0"/>
          <w:bCs w:val="0"/>
          <w:sz w:val="22"/>
          <w:szCs w:val="22"/>
        </w:rPr>
        <w:t>.</w:t>
      </w:r>
    </w:p>
    <w:p w:rsidRPr="00CC56EF"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CC56EF">
        <w:rPr>
          <w:b/>
          <w:bCs/>
          <w:sz w:val="22"/>
          <w:szCs w:val="22"/>
        </w:rPr>
        <w:t xml:space="preserve">Responsable del tractament de les dades personals: </w:t>
      </w:r>
      <w:r w:rsidRPr="00CC56EF" w:rsidR="00940F31">
        <w:rPr>
          <w:bCs/>
          <w:sz w:val="22"/>
          <w:szCs w:val="22"/>
        </w:rPr>
        <w:t xml:space="preserve">Consorci </w:t>
      </w:r>
      <w:r w:rsidRPr="00CC56EF" w:rsidR="00D11FB2">
        <w:rPr>
          <w:bCs/>
          <w:sz w:val="22"/>
          <w:szCs w:val="22"/>
        </w:rPr>
        <w:t>Sanitari de Terrassa</w:t>
      </w:r>
      <w:r w:rsidRPr="00CC56EF" w:rsidR="008F1662">
        <w:rPr>
          <w:bCs/>
          <w:sz w:val="22"/>
          <w:szCs w:val="22"/>
        </w:rPr>
        <w:t xml:space="preserve"> </w:t>
      </w:r>
      <w:r w:rsidRPr="00CC56EF" w:rsidR="00940F31">
        <w:rPr>
          <w:bCs/>
          <w:sz w:val="22"/>
          <w:szCs w:val="22"/>
        </w:rPr>
        <w:t xml:space="preserve"> </w:t>
      </w:r>
    </w:p>
    <w:p w:rsidRPr="00CC56EF" w:rsidR="00940F31" w:rsidP="008F1662" w:rsidRDefault="008F1662" w14:paraId="51AEFA70" w14:textId="6087AB53">
      <w:pPr>
        <w:rPr>
          <w:rFonts w:ascii="Arial" w:hAnsi="Arial" w:cs="Arial"/>
        </w:rPr>
      </w:pPr>
      <w:hyperlink w:history="1" r:id="rId9">
        <w:r w:rsidRPr="00CC56EF">
          <w:rPr>
            <w:rStyle w:val="Hipervnculo"/>
            <w:rFonts w:ascii="Arial" w:hAnsi="Arial" w:cs="Arial"/>
          </w:rPr>
          <w:t>protecciodades@cst.cat</w:t>
        </w:r>
      </w:hyperlink>
    </w:p>
    <w:p w:rsidRPr="00D11FB2" w:rsidR="00C65EC4" w:rsidP="00B075DF" w:rsidRDefault="00C65EC4" w14:paraId="40CA7533" w14:textId="03082181">
      <w:pPr>
        <w:pStyle w:val="Default"/>
        <w:spacing w:line="280" w:lineRule="exact"/>
        <w:jc w:val="both"/>
        <w:rPr>
          <w:sz w:val="22"/>
          <w:szCs w:val="22"/>
        </w:rPr>
      </w:pPr>
      <w:r w:rsidRPr="0E7186B8" w:rsidR="00C65EC4">
        <w:rPr>
          <w:b w:val="1"/>
          <w:bCs w:val="1"/>
          <w:sz w:val="22"/>
          <w:szCs w:val="22"/>
        </w:rPr>
        <w:t xml:space="preserve">Finalitat: </w:t>
      </w:r>
      <w:r w:rsidRPr="0E7186B8" w:rsidR="00940F31">
        <w:rPr>
          <w:sz w:val="22"/>
          <w:szCs w:val="22"/>
        </w:rPr>
        <w:t>Per tal de portar correctament la gestió i tramitació del procediment de licitació</w:t>
      </w:r>
      <w:r w:rsidRPr="0E7186B8" w:rsidR="00F333DC">
        <w:rPr>
          <w:sz w:val="22"/>
          <w:szCs w:val="22"/>
        </w:rPr>
        <w:t xml:space="preserve"> i la posterior prestació </w:t>
      </w:r>
      <w:r w:rsidRPr="0E7186B8" w:rsidR="00CC56EF">
        <w:rPr>
          <w:sz w:val="22"/>
          <w:szCs w:val="22"/>
        </w:rPr>
        <w:t xml:space="preserve">del </w:t>
      </w:r>
      <w:r w:rsidRPr="0E7186B8" w:rsidR="00CC56EF">
        <w:rPr>
          <w:sz w:val="22"/>
          <w:szCs w:val="22"/>
        </w:rPr>
        <w:t xml:space="preserve">servei de </w:t>
      </w:r>
      <w:r w:rsidRPr="0E7186B8" w:rsidR="123A7ED9">
        <w:rPr>
          <w:sz w:val="22"/>
          <w:szCs w:val="22"/>
        </w:rPr>
        <w:t xml:space="preserve">lloguer, manteniment i formació d’ecògrafs per l’estudi “p04.1 visites d'alta resolució en atenció primària i comunitària (VERA)” dins del projecte “ampliació processos diagnòstics de l’atenció primària i comunitària” en atenció primària del Consorci Sanitari de Terrassa. </w:t>
      </w:r>
      <w:r w:rsidRPr="0E7186B8" w:rsidR="00CC56EF">
        <w:rPr>
          <w:sz w:val="22"/>
          <w:szCs w:val="22"/>
        </w:rPr>
        <w:t>l</w:t>
      </w:r>
      <w:r w:rsidRPr="0E7186B8" w:rsidR="00F333DC">
        <w:rPr>
          <w:sz w:val="22"/>
          <w:szCs w:val="22"/>
        </w:rPr>
        <w:t>, objecte de la</w:t>
      </w:r>
      <w:r w:rsidRPr="0E7186B8" w:rsidR="00F333DC">
        <w:rPr>
          <w:sz w:val="22"/>
          <w:szCs w:val="22"/>
        </w:rPr>
        <w:t xml:space="preserve"> licitació.</w:t>
      </w:r>
    </w:p>
    <w:p w:rsidR="6616F1C5" w:rsidP="6616F1C5" w:rsidRDefault="6616F1C5" w14:paraId="06E8E0C0" w14:textId="0A02D2C2">
      <w:pPr>
        <w:pStyle w:val="Default"/>
        <w:spacing w:line="280" w:lineRule="exact"/>
        <w:jc w:val="both"/>
        <w:rPr>
          <w:sz w:val="22"/>
          <w:szCs w:val="22"/>
        </w:rPr>
      </w:pPr>
    </w:p>
    <w:p w:rsidRPr="008F1662" w:rsidR="008F1662" w:rsidP="6616F1C5" w:rsidRDefault="00C65EC4" w14:paraId="58C93F66" w14:textId="77777777" w14:noSpellErr="1">
      <w:pPr>
        <w:rPr>
          <w:rFonts w:ascii="Arial" w:hAnsi="Arial" w:eastAsia="Arial" w:cs="Arial"/>
          <w:sz w:val="22"/>
          <w:szCs w:val="22"/>
        </w:rPr>
      </w:pPr>
      <w:r w:rsidRPr="6616F1C5" w:rsidR="00C65EC4">
        <w:rPr>
          <w:rFonts w:ascii="Arial" w:hAnsi="Arial" w:eastAsia="Arial" w:cs="Arial"/>
          <w:b w:val="1"/>
          <w:bCs w:val="1"/>
          <w:sz w:val="22"/>
          <w:szCs w:val="22"/>
        </w:rPr>
        <w:t xml:space="preserve">Drets de les persones interessades: </w:t>
      </w:r>
      <w:r w:rsidRPr="6616F1C5" w:rsidR="00C65EC4">
        <w:rPr>
          <w:rFonts w:ascii="Arial" w:hAnsi="Arial" w:eastAsia="Arial" w:cs="Arial"/>
          <w:sz w:val="22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a1bce64f8b884153">
        <w:r w:rsidRPr="6616F1C5" w:rsidR="008F1662">
          <w:rPr>
            <w:rStyle w:val="Hipervnculo"/>
            <w:rFonts w:ascii="Arial" w:hAnsi="Arial" w:eastAsia="Arial" w:cs="Arial"/>
            <w:sz w:val="22"/>
            <w:szCs w:val="22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3C5A" w:rsidP="004A3041" w:rsidRDefault="00D93C5A" w14:paraId="60A279FC" w14:textId="77777777">
      <w:pPr>
        <w:spacing w:after="0" w:line="240" w:lineRule="auto"/>
      </w:pPr>
      <w:r>
        <w:separator/>
      </w:r>
    </w:p>
  </w:endnote>
  <w:endnote w:type="continuationSeparator" w:id="0">
    <w:p w:rsidR="00D93C5A" w:rsidP="004A3041" w:rsidRDefault="00D93C5A" w14:paraId="197654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3C5A" w:rsidP="004A3041" w:rsidRDefault="00D93C5A" w14:paraId="02221ED8" w14:textId="77777777">
      <w:pPr>
        <w:spacing w:after="0" w:line="240" w:lineRule="auto"/>
      </w:pPr>
      <w:r>
        <w:separator/>
      </w:r>
    </w:p>
  </w:footnote>
  <w:footnote w:type="continuationSeparator" w:id="0">
    <w:p w:rsidR="00D93C5A" w:rsidP="004A3041" w:rsidRDefault="00D93C5A" w14:paraId="6BB4FD3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65634" w:rsidR="004B296E" w:rsidP="004B296E" w:rsidRDefault="004B296E" w14:paraId="653744B1" w14:textId="77777777">
    <w:pPr>
      <w:rPr>
        <w:rFonts w:ascii="Calibri" w:hAnsi="Calibri" w:eastAsia="Calibri" w:cs="Calibri"/>
      </w:rPr>
    </w:pPr>
    <w:r>
      <w:rPr>
        <w:noProof/>
      </w:rPr>
      <w:drawing>
        <wp:inline distT="0" distB="0" distL="0" distR="0" wp14:anchorId="551C5C17" wp14:editId="3C05D3D8">
          <wp:extent cx="3429000" cy="276225"/>
          <wp:effectExtent l="0" t="0" r="0" b="0"/>
          <wp:docPr id="88253252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32529" name="Picture 8825325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65634" w:rsidR="004B296E" w:rsidP="004B296E" w:rsidRDefault="004B296E" w14:paraId="14533303" w14:textId="77777777">
    <w:pPr>
      <w:ind w:left="540"/>
      <w:jc w:val="right"/>
      <w:rPr>
        <w:rFonts w:ascii="Calibri" w:hAnsi="Calibri" w:eastAsia="Calibri" w:cs="Calibri"/>
      </w:rPr>
    </w:pPr>
  </w:p>
  <w:p w:rsidRPr="00165634" w:rsidR="004B296E" w:rsidP="004B296E" w:rsidRDefault="004B296E" w14:paraId="56D8C577" w14:textId="77777777">
    <w:pPr>
      <w:tabs>
        <w:tab w:val="left" w:pos="6113"/>
        <w:tab w:val="left" w:pos="6385"/>
      </w:tabs>
      <w:spacing w:after="0" w:line="240" w:lineRule="auto"/>
      <w:rPr>
        <w:rFonts w:ascii="Arial" w:hAnsi="Arial" w:eastAsia="Arial" w:cs="Arial"/>
        <w:sz w:val="16"/>
        <w:szCs w:val="16"/>
        <w:lang w:val="es-ES"/>
      </w:rPr>
    </w:pPr>
    <w:r w:rsidRPr="00165634">
      <w:rPr>
        <w:noProof/>
      </w:rPr>
      <w:drawing>
        <wp:inline distT="0" distB="0" distL="0" distR="0" wp14:anchorId="469CD81D" wp14:editId="43BEB084">
          <wp:extent cx="1362075" cy="438150"/>
          <wp:effectExtent l="0" t="0" r="0" b="0"/>
          <wp:docPr id="945946436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46436" name="drawing" descr="Text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634">
      <w:rPr>
        <w:rFonts w:ascii="Calibri" w:hAnsi="Calibri" w:eastAsia="Calibri" w:cs="Calibri"/>
        <w:sz w:val="18"/>
        <w:szCs w:val="18"/>
        <w:u w:val="single"/>
        <w:lang w:val="es-ES"/>
      </w:rPr>
      <w:t xml:space="preserve">  </w:t>
    </w:r>
    <w:r w:rsidRPr="00165634">
      <w:rPr>
        <w:noProof/>
      </w:rPr>
      <w:drawing>
        <wp:inline distT="0" distB="0" distL="0" distR="0" wp14:anchorId="64667F65" wp14:editId="0586989D">
          <wp:extent cx="1990725" cy="381000"/>
          <wp:effectExtent l="0" t="0" r="0" b="0"/>
          <wp:docPr id="1680091417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0091417" name="drawing" descr="Texto&#10;&#10;El contenido generado por IA puede ser incorrec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3041" w:rsidRDefault="004A3041" w14:paraId="3088BBE1" w14:textId="17997E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2D5805"/>
    <w:rsid w:val="00316494"/>
    <w:rsid w:val="004A3041"/>
    <w:rsid w:val="004B296E"/>
    <w:rsid w:val="005A5096"/>
    <w:rsid w:val="006F4124"/>
    <w:rsid w:val="008F1662"/>
    <w:rsid w:val="00940F31"/>
    <w:rsid w:val="00985BF4"/>
    <w:rsid w:val="00991377"/>
    <w:rsid w:val="009A46F6"/>
    <w:rsid w:val="009D2929"/>
    <w:rsid w:val="00A469BC"/>
    <w:rsid w:val="00B075DF"/>
    <w:rsid w:val="00BD5EE6"/>
    <w:rsid w:val="00BF421F"/>
    <w:rsid w:val="00C65EC4"/>
    <w:rsid w:val="00CC56EF"/>
    <w:rsid w:val="00CE7577"/>
    <w:rsid w:val="00D11FB2"/>
    <w:rsid w:val="00D23A6C"/>
    <w:rsid w:val="00D82AFE"/>
    <w:rsid w:val="00D93C5A"/>
    <w:rsid w:val="00E51F7A"/>
    <w:rsid w:val="00F333DC"/>
    <w:rsid w:val="00FD4C2D"/>
    <w:rsid w:val="0E7186B8"/>
    <w:rsid w:val="123A7ED9"/>
    <w:rsid w:val="59519312"/>
    <w:rsid w:val="6616F1C5"/>
    <w:rsid w:val="6C04A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Relationship Type="http://schemas.openxmlformats.org/officeDocument/2006/relationships/hyperlink" Target="mailto:protecciodades@cst.cat" TargetMode="External" Id="Ra1bce64f8b884153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601A9988-18FC-4267-BDA0-E8013481E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ADA95-96C5-4724-AFB7-DA496E104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AF6DE-AFE6-4C7B-841B-C84E4F0A69AF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4</revision>
  <lastPrinted>2021-04-28T08:30:00.0000000Z</lastPrinted>
  <dcterms:created xsi:type="dcterms:W3CDTF">2025-11-26T07:43:00.0000000Z</dcterms:created>
  <dcterms:modified xsi:type="dcterms:W3CDTF">2025-12-01T16:06:36.9178266Z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3717800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